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5852" w14:textId="471A3D00" w:rsidR="00B83DAF" w:rsidRDefault="009D321B" w:rsidP="004002BD">
      <w:pPr>
        <w:spacing w:after="0" w:line="240" w:lineRule="auto"/>
        <w:rPr>
          <w:rFonts w:ascii="Segoe UI" w:hAnsi="Segoe UI" w:cs="Segoe UI"/>
        </w:rPr>
      </w:pPr>
      <w:r w:rsidRPr="00BD093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C934C9" wp14:editId="5B5518BE">
            <wp:simplePos x="0" y="0"/>
            <wp:positionH relativeFrom="margin">
              <wp:posOffset>-73025</wp:posOffset>
            </wp:positionH>
            <wp:positionV relativeFrom="paragraph">
              <wp:posOffset>125095</wp:posOffset>
            </wp:positionV>
            <wp:extent cx="657225" cy="812800"/>
            <wp:effectExtent l="0" t="0" r="9525" b="6350"/>
            <wp:wrapNone/>
            <wp:docPr id="14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2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3" t="3761" r="18082" b="1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8DE" w:rsidRPr="00BD0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7430" wp14:editId="53152A7F">
                <wp:simplePos x="0" y="0"/>
                <wp:positionH relativeFrom="column">
                  <wp:posOffset>610870</wp:posOffset>
                </wp:positionH>
                <wp:positionV relativeFrom="paragraph">
                  <wp:posOffset>122555</wp:posOffset>
                </wp:positionV>
                <wp:extent cx="4070350" cy="819150"/>
                <wp:effectExtent l="19050" t="1905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C19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53AA1" w14:textId="64ACEAB7" w:rsidR="00B83DAF" w:rsidRPr="008A08DE" w:rsidRDefault="001E6E61" w:rsidP="00B83DAF">
                            <w:pPr>
                              <w:spacing w:before="40"/>
                              <w:jc w:val="center"/>
                              <w:rPr>
                                <w:rFonts w:ascii="Museo Sans Condensed" w:hAnsi="Museo Sans Condensed"/>
                                <w:b/>
                                <w:bCs/>
                                <w:color w:val="AC1925"/>
                                <w:sz w:val="28"/>
                                <w:szCs w:val="28"/>
                              </w:rPr>
                            </w:pPr>
                            <w:r w:rsidRPr="008A08DE">
                              <w:rPr>
                                <w:rFonts w:ascii="Museo Sans Condensed" w:hAnsi="Museo Sans Condensed"/>
                                <w:b/>
                                <w:bCs/>
                                <w:color w:val="AC1925"/>
                                <w:sz w:val="28"/>
                                <w:szCs w:val="28"/>
                              </w:rPr>
                              <w:t xml:space="preserve">FORMATO LISTA DE CHEQUEO Y CONTROL </w:t>
                            </w:r>
                            <w:r w:rsidR="008A08DE" w:rsidRPr="008A08DE">
                              <w:rPr>
                                <w:rFonts w:ascii="Museo Sans Condensed" w:hAnsi="Museo Sans Condensed"/>
                                <w:b/>
                                <w:bCs/>
                                <w:color w:val="AC1925"/>
                                <w:sz w:val="28"/>
                                <w:szCs w:val="28"/>
                              </w:rPr>
                              <w:t>DE ACTUALIZACIÓN DE INFORMACIÓN DE DOCUMENTOS PUBLICADOS EN LA INTRANET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87430" id="AutoShape 3" o:spid="_x0000_s1026" style="position:absolute;margin-left:48.1pt;margin-top:9.65pt;width:32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" strokecolor="#ac1925" strokeweight="2.5pt">
                <v:shadow color="#868686"/>
                <v:textbox inset="0,0,0,0">
                  <w:txbxContent>
                    <w:p w14:paraId="24953AA1" w14:textId="64ACEAB7" w:rsidR="00B83DAF" w:rsidRPr="008A08DE" w:rsidRDefault="001E6E61" w:rsidP="00B83DAF">
                      <w:pPr>
                        <w:spacing w:before="40"/>
                        <w:jc w:val="center"/>
                        <w:rPr>
                          <w:rFonts w:ascii="Museo Sans Condensed" w:hAnsi="Museo Sans Condensed"/>
                          <w:b/>
                          <w:bCs/>
                          <w:color w:val="AC1925"/>
                          <w:sz w:val="28"/>
                          <w:szCs w:val="28"/>
                        </w:rPr>
                      </w:pPr>
                      <w:r w:rsidRPr="008A08DE">
                        <w:rPr>
                          <w:rFonts w:ascii="Museo Sans Condensed" w:hAnsi="Museo Sans Condensed"/>
                          <w:b/>
                          <w:bCs/>
                          <w:color w:val="AC1925"/>
                          <w:sz w:val="28"/>
                          <w:szCs w:val="28"/>
                        </w:rPr>
                        <w:t xml:space="preserve">FORMATO LISTA DE CHEQUEO Y CONTROL </w:t>
                      </w:r>
                      <w:r w:rsidR="008A08DE" w:rsidRPr="008A08DE">
                        <w:rPr>
                          <w:rFonts w:ascii="Museo Sans Condensed" w:hAnsi="Museo Sans Condensed"/>
                          <w:b/>
                          <w:bCs/>
                          <w:color w:val="AC1925"/>
                          <w:sz w:val="28"/>
                          <w:szCs w:val="28"/>
                        </w:rPr>
                        <w:t>DE ACTUALIZACIÓN DE INFORMACIÓN DE DOCUMENTOS PUBLICADOS EN LA INTRANET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FEB94" w14:textId="44D6DB85" w:rsidR="00B83DAF" w:rsidRDefault="001E6E61" w:rsidP="004002BD">
      <w:pPr>
        <w:spacing w:after="0" w:line="240" w:lineRule="auto"/>
        <w:rPr>
          <w:rFonts w:ascii="Segoe UI" w:hAnsi="Segoe UI" w:cs="Segoe U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3739A5" wp14:editId="6216763B">
                <wp:simplePos x="0" y="0"/>
                <wp:positionH relativeFrom="column">
                  <wp:posOffset>4763770</wp:posOffset>
                </wp:positionH>
                <wp:positionV relativeFrom="paragraph">
                  <wp:posOffset>6350</wp:posOffset>
                </wp:positionV>
                <wp:extent cx="1581150" cy="723900"/>
                <wp:effectExtent l="0" t="0" r="19050" b="19050"/>
                <wp:wrapNone/>
                <wp:docPr id="2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9C083D-C0C7-4A38-8008-EC5123D899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1150" cy="723900"/>
                          <a:chOff x="0" y="0"/>
                          <a:chExt cx="2434" cy="773"/>
                        </a:xfrm>
                      </wpg:grpSpPr>
                      <wpg:grpSp>
                        <wpg:cNvPr id="3" name="Group 18">
                          <a:extLst>
                            <a:ext uri="{FF2B5EF4-FFF2-40B4-BE49-F238E27FC236}">
                              <a16:creationId xmlns:a16="http://schemas.microsoft.com/office/drawing/2014/main" id="{46E5DA86-814E-49A9-83CF-2AE40FD6D4A1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" cy="773"/>
                            <a:chOff x="0" y="0"/>
                            <a:chExt cx="1250" cy="773"/>
                          </a:xfrm>
                        </wpg:grpSpPr>
                        <wps:wsp>
                          <wps:cNvPr id="4" name="CuadroTexto 6">
                            <a:extLst>
                              <a:ext uri="{FF2B5EF4-FFF2-40B4-BE49-F238E27FC236}">
                                <a16:creationId xmlns:a16="http://schemas.microsoft.com/office/drawing/2014/main" id="{7F49D628-5552-48B5-ABEB-77A46E916C0E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0"/>
                              <a:ext cx="1248" cy="2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C0130" w14:textId="77777777" w:rsidR="001E6E61" w:rsidRPr="001E6E61" w:rsidRDefault="001E6E61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E6E61">
                                  <w:rPr>
                                    <w:rFonts w:ascii="Museo Sans 300" w:eastAsia="Calibri" w:hAnsi="Museo Sans 300"/>
                                    <w:color w:val="00000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Código: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CuadroTexto 7">
                            <a:extLst>
                              <a:ext uri="{FF2B5EF4-FFF2-40B4-BE49-F238E27FC236}">
                                <a16:creationId xmlns:a16="http://schemas.microsoft.com/office/drawing/2014/main" id="{6CDCF3B4-6804-4E66-8425-318388C407A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56"/>
                              <a:ext cx="1247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BA1F59" w14:textId="77777777" w:rsidR="001E6E61" w:rsidRPr="001E6E61" w:rsidRDefault="001E6E61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E6E61">
                                  <w:rPr>
                                    <w:rFonts w:ascii="Museo Sans 300" w:eastAsia="Calibri" w:hAnsi="Museo Sans 300"/>
                                    <w:color w:val="00000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Versión: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CuadroTexto 8">
                            <a:extLst>
                              <a:ext uri="{FF2B5EF4-FFF2-40B4-BE49-F238E27FC236}">
                                <a16:creationId xmlns:a16="http://schemas.microsoft.com/office/drawing/2014/main" id="{0A1D9214-BF3E-4D08-8B63-2BA25216D56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4"/>
                              <a:ext cx="1247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7FA7DC" w14:textId="77777777" w:rsidR="001E6E61" w:rsidRPr="001E6E61" w:rsidRDefault="001E6E61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E6E61">
                                  <w:rPr>
                                    <w:rFonts w:ascii="Museo Sans 300" w:eastAsia="Calibri" w:hAnsi="Museo Sans 300"/>
                                    <w:color w:val="000000"/>
                                    <w:sz w:val="18"/>
                                    <w:szCs w:val="18"/>
                                    <w:lang w:val="es-CO"/>
                                  </w:rPr>
                                  <w:t xml:space="preserve">Vigente desde: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20">
                          <a:extLst>
                            <a:ext uri="{FF2B5EF4-FFF2-40B4-BE49-F238E27FC236}">
                              <a16:creationId xmlns:a16="http://schemas.microsoft.com/office/drawing/2014/main" id="{46ABC3E8-CA43-4DD1-89DA-9608D641ABDA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1062" y="0"/>
                            <a:ext cx="1372" cy="773"/>
                            <a:chOff x="1062" y="0"/>
                            <a:chExt cx="1155" cy="773"/>
                          </a:xfrm>
                        </wpg:grpSpPr>
                        <wps:wsp>
                          <wps:cNvPr id="9" name="CuadroTexto 9">
                            <a:extLst>
                              <a:ext uri="{FF2B5EF4-FFF2-40B4-BE49-F238E27FC236}">
                                <a16:creationId xmlns:a16="http://schemas.microsoft.com/office/drawing/2014/main" id="{EE31D794-A60D-4645-91A8-1B643ED93E8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" y="0"/>
                              <a:ext cx="1155" cy="2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8293F" w14:textId="70963609" w:rsidR="001E6E61" w:rsidRPr="001E6E61" w:rsidRDefault="008A08DE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eastAsia="Calibri" w:hAnsi="Museo Sans 300"/>
                                    <w:sz w:val="18"/>
                                    <w:szCs w:val="18"/>
                                    <w:lang w:val="es-CO"/>
                                  </w:rPr>
                                  <w:t>127-FORAC-30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CuadroTexto 10">
                            <a:extLst>
                              <a:ext uri="{FF2B5EF4-FFF2-40B4-BE49-F238E27FC236}">
                                <a16:creationId xmlns:a16="http://schemas.microsoft.com/office/drawing/2014/main" id="{99D941B5-45E8-4E95-9840-E43BFC2BE7A4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" y="256"/>
                              <a:ext cx="1155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9AA62" w14:textId="04C1510E" w:rsidR="001E6E61" w:rsidRPr="001E6E61" w:rsidRDefault="008A08DE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eastAsia="Calibri" w:hAnsi="Museo Sans 300"/>
                                    <w:color w:val="000000"/>
                                    <w:sz w:val="18"/>
                                    <w:szCs w:val="18"/>
                                    <w:lang w:val="es-CO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" name="CuadroTexto 11">
                            <a:extLst>
                              <a:ext uri="{FF2B5EF4-FFF2-40B4-BE49-F238E27FC236}">
                                <a16:creationId xmlns:a16="http://schemas.microsoft.com/office/drawing/2014/main" id="{BDF8DC1C-C924-469C-9024-2F988BF69FD4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" y="494"/>
                              <a:ext cx="1155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5322C9" w14:textId="4317240B" w:rsidR="001E6E61" w:rsidRPr="001E6E61" w:rsidRDefault="008A08DE" w:rsidP="001E6E61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eastAsia="Calibri" w:hAnsi="Museo Sans 300"/>
                                    <w:sz w:val="18"/>
                                    <w:szCs w:val="18"/>
                                    <w:lang w:val="es-CO"/>
                                  </w:rPr>
                                  <w:t>16/08/2023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739A5" id="Group 22" o:spid="_x0000_s1027" style="position:absolute;margin-left:375.1pt;margin-top:.5pt;width:124.5pt;height:57pt;z-index:251662336;mso-width-relative:margin;mso-height-relative:margin" coordsize="2434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">
                <v:group id="Group 18" o:spid="_x0000_s1028" style="position:absolute;width:1066;height:773" coordsize="125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6" o:spid="_x0000_s1029" type="#_x0000_t202" style="position:absolute;left:2;width:1248;height: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" strokecolor="gray [1629]">
                    <v:textbox inset="0,0,0,0">
                      <w:txbxContent>
                        <w:p w14:paraId="1D8C0130" w14:textId="77777777" w:rsidR="001E6E61" w:rsidRPr="001E6E61" w:rsidRDefault="001E6E61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6E61">
                            <w:rPr>
                              <w:rFonts w:ascii="Museo Sans 300" w:eastAsia="Calibri" w:hAnsi="Museo Sans 300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 xml:space="preserve">Código: </w:t>
                          </w:r>
                        </w:p>
                      </w:txbxContent>
                    </v:textbox>
                  </v:shape>
                  <v:shape id="CuadroTexto 7" o:spid="_x0000_s1030" type="#_x0000_t202" style="position:absolute;left:1;top:256;width:1247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" strokecolor="gray [1629]">
                    <v:textbox inset="0,0,0,0">
                      <w:txbxContent>
                        <w:p w14:paraId="36BA1F59" w14:textId="77777777" w:rsidR="001E6E61" w:rsidRPr="001E6E61" w:rsidRDefault="001E6E61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6E61">
                            <w:rPr>
                              <w:rFonts w:ascii="Museo Sans 300" w:eastAsia="Calibri" w:hAnsi="Museo Sans 300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 xml:space="preserve">Versión: </w:t>
                          </w:r>
                        </w:p>
                      </w:txbxContent>
                    </v:textbox>
                  </v:shape>
                  <v:shape id="CuadroTexto 8" o:spid="_x0000_s1031" type="#_x0000_t202" style="position:absolute;top:494;width:1247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" strokecolor="gray [1629]">
                    <v:textbox inset="0,0,0,0">
                      <w:txbxContent>
                        <w:p w14:paraId="597FA7DC" w14:textId="77777777" w:rsidR="001E6E61" w:rsidRPr="001E6E61" w:rsidRDefault="001E6E61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6E61">
                            <w:rPr>
                              <w:rFonts w:ascii="Museo Sans 300" w:eastAsia="Calibri" w:hAnsi="Museo Sans 300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 xml:space="preserve">Vigente desde: </w:t>
                          </w:r>
                        </w:p>
                      </w:txbxContent>
                    </v:textbox>
                  </v:shape>
                </v:group>
                <v:group id="Group 20" o:spid="_x0000_s1032" style="position:absolute;left:1062;width:1372;height:773" coordorigin="1062" coordsize="115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CuadroTexto 9" o:spid="_x0000_s1033" type="#_x0000_t202" style="position:absolute;left:1062;width:1155;height: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" strokecolor="gray [1629]">
                    <v:textbox inset="0,0,0,0">
                      <w:txbxContent>
                        <w:p w14:paraId="6848293F" w14:textId="70963609" w:rsidR="001E6E61" w:rsidRPr="001E6E61" w:rsidRDefault="008A08DE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eastAsia="Calibri" w:hAnsi="Museo Sans 300"/>
                              <w:sz w:val="18"/>
                              <w:szCs w:val="18"/>
                              <w:lang w:val="es-CO"/>
                            </w:rPr>
                            <w:t>127-FORAC-30</w:t>
                          </w:r>
                        </w:p>
                      </w:txbxContent>
                    </v:textbox>
                  </v:shape>
                  <v:shape id="CuadroTexto 10" o:spid="_x0000_s1034" type="#_x0000_t202" style="position:absolute;left:1062;top:256;width:1155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" strokecolor="gray [1629]">
                    <v:textbox inset="0,0,0,0">
                      <w:txbxContent>
                        <w:p w14:paraId="0169AA62" w14:textId="04C1510E" w:rsidR="001E6E61" w:rsidRPr="001E6E61" w:rsidRDefault="008A08DE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eastAsia="Calibri" w:hAnsi="Museo Sans 300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Texto 11" o:spid="_x0000_s1035" type="#_x0000_t202" style="position:absolute;left:1062;top:494;width:1155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" strokecolor="gray [1629]">
                    <v:textbox>
                      <w:txbxContent>
                        <w:p w14:paraId="765322C9" w14:textId="4317240B" w:rsidR="001E6E61" w:rsidRPr="001E6E61" w:rsidRDefault="008A08DE" w:rsidP="001E6E61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eastAsia="Calibri" w:hAnsi="Museo Sans 300"/>
                              <w:sz w:val="18"/>
                              <w:szCs w:val="18"/>
                              <w:lang w:val="es-CO"/>
                            </w:rPr>
                            <w:t>16/08/2023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9C8B58" w14:textId="4B494858" w:rsidR="00B83DAF" w:rsidRPr="00BD0933" w:rsidRDefault="00B83DAF" w:rsidP="00B83DAF">
      <w:pPr>
        <w:pStyle w:val="Encabezado"/>
      </w:pPr>
    </w:p>
    <w:p w14:paraId="189A7195" w14:textId="0D4D08F7" w:rsidR="00B83DAF" w:rsidRDefault="00B83DAF" w:rsidP="00B83DAF">
      <w:pPr>
        <w:pStyle w:val="Encabezado"/>
      </w:pPr>
    </w:p>
    <w:p w14:paraId="780426F5" w14:textId="07A98F9C" w:rsidR="00B83DAF" w:rsidRPr="00BD0933" w:rsidRDefault="00B83DAF" w:rsidP="00B83DAF">
      <w:pPr>
        <w:pStyle w:val="Encabezado"/>
        <w:rPr>
          <w:sz w:val="12"/>
          <w:szCs w:val="12"/>
        </w:rPr>
      </w:pPr>
    </w:p>
    <w:p w14:paraId="5257904B" w14:textId="1985ED70" w:rsidR="00B83DAF" w:rsidRDefault="00B83DAF" w:rsidP="00B83DAF">
      <w:pPr>
        <w:pStyle w:val="Encabezado"/>
      </w:pPr>
    </w:p>
    <w:tbl>
      <w:tblPr>
        <w:tblStyle w:val="Tablaconcuadrcula"/>
        <w:tblW w:w="9811" w:type="dxa"/>
        <w:tblInd w:w="-5" w:type="dxa"/>
        <w:shd w:val="clear" w:color="auto" w:fill="A4001F"/>
        <w:tblLook w:val="04A0" w:firstRow="1" w:lastRow="0" w:firstColumn="1" w:lastColumn="0" w:noHBand="0" w:noVBand="1"/>
      </w:tblPr>
      <w:tblGrid>
        <w:gridCol w:w="4232"/>
        <w:gridCol w:w="5579"/>
      </w:tblGrid>
      <w:tr w:rsidR="00B83DAF" w:rsidRPr="006C396D" w14:paraId="6F080588" w14:textId="77777777" w:rsidTr="00B83DAF">
        <w:trPr>
          <w:trHeight w:val="205"/>
        </w:trPr>
        <w:tc>
          <w:tcPr>
            <w:tcW w:w="4232" w:type="dxa"/>
            <w:shd w:val="clear" w:color="auto" w:fill="AC1925"/>
            <w:vAlign w:val="center"/>
          </w:tcPr>
          <w:p w14:paraId="044780DD" w14:textId="77777777" w:rsidR="00B83DAF" w:rsidRPr="006C396D" w:rsidRDefault="00B83DAF" w:rsidP="00503C2C">
            <w:pPr>
              <w:pStyle w:val="Encabezado"/>
              <w:rPr>
                <w:rFonts w:ascii="Museo Sans Condensed" w:hAnsi="Museo Sans Condensed" w:cs="Arial"/>
                <w:bCs/>
                <w:color w:val="FFFFFF" w:themeColor="background1"/>
                <w:sz w:val="20"/>
                <w:szCs w:val="24"/>
              </w:rPr>
            </w:pPr>
            <w:r w:rsidRPr="003F0FF6">
              <w:rPr>
                <w:rFonts w:ascii="Museo Sans Condensed" w:hAnsi="Museo Sans Condensed" w:cs="Arial"/>
                <w:b/>
                <w:color w:val="FFFFFF" w:themeColor="background1"/>
                <w:sz w:val="20"/>
                <w:szCs w:val="24"/>
              </w:rPr>
              <w:t>Proceso:</w:t>
            </w:r>
            <w:r w:rsidRPr="006C396D">
              <w:rPr>
                <w:rFonts w:ascii="Museo Sans Condensed" w:hAnsi="Museo Sans Condensed" w:cs="Arial"/>
                <w:bCs/>
                <w:color w:val="FFFFFF" w:themeColor="background1"/>
                <w:sz w:val="20"/>
                <w:szCs w:val="24"/>
              </w:rPr>
              <w:t xml:space="preserve"> Atención a la Ciudadanía</w:t>
            </w:r>
          </w:p>
        </w:tc>
        <w:tc>
          <w:tcPr>
            <w:tcW w:w="5579" w:type="dxa"/>
            <w:shd w:val="clear" w:color="auto" w:fill="AC1925"/>
            <w:vAlign w:val="center"/>
          </w:tcPr>
          <w:p w14:paraId="46275C2D" w14:textId="25D91DB0" w:rsidR="00B83DAF" w:rsidRPr="006C396D" w:rsidRDefault="00B83DAF" w:rsidP="00503C2C">
            <w:pPr>
              <w:pStyle w:val="Encabezado"/>
              <w:rPr>
                <w:rFonts w:ascii="Museo Sans Condensed" w:hAnsi="Museo Sans Condensed" w:cs="Arial"/>
                <w:bCs/>
                <w:color w:val="FFFFFF" w:themeColor="background1"/>
                <w:sz w:val="20"/>
                <w:szCs w:val="24"/>
              </w:rPr>
            </w:pPr>
            <w:r w:rsidRPr="003F0FF6">
              <w:rPr>
                <w:rFonts w:ascii="Museo Sans Condensed" w:hAnsi="Museo Sans Condensed" w:cs="Arial"/>
                <w:b/>
                <w:color w:val="FFFFFF" w:themeColor="background1"/>
                <w:sz w:val="20"/>
                <w:szCs w:val="24"/>
              </w:rPr>
              <w:t>Procedimiento y/o documento:</w:t>
            </w:r>
            <w:r w:rsidRPr="00705229">
              <w:rPr>
                <w:rFonts w:ascii="Museo Sans Condensed" w:hAnsi="Museo Sans Condensed" w:cs="Arial"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6C396D">
              <w:rPr>
                <w:rFonts w:ascii="Museo Sans Condensed" w:hAnsi="Museo Sans Condensed" w:cs="Arial"/>
                <w:bCs/>
                <w:color w:val="FFFFFF" w:themeColor="background1"/>
                <w:sz w:val="20"/>
                <w:szCs w:val="24"/>
              </w:rPr>
              <w:t>Procedimiento Atención a la Ciudadanía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824" w:type="dxa"/>
        <w:tblLayout w:type="fixed"/>
        <w:tblLook w:val="04A0" w:firstRow="1" w:lastRow="0" w:firstColumn="1" w:lastColumn="0" w:noHBand="0" w:noVBand="1"/>
      </w:tblPr>
      <w:tblGrid>
        <w:gridCol w:w="1884"/>
        <w:gridCol w:w="4307"/>
        <w:gridCol w:w="1480"/>
        <w:gridCol w:w="2153"/>
      </w:tblGrid>
      <w:tr w:rsidR="00B83DAF" w:rsidRPr="004002BD" w14:paraId="0C67468A" w14:textId="77777777" w:rsidTr="00B83DAF">
        <w:trPr>
          <w:trHeight w:val="377"/>
        </w:trPr>
        <w:tc>
          <w:tcPr>
            <w:tcW w:w="1884" w:type="dxa"/>
            <w:shd w:val="clear" w:color="auto" w:fill="AB1824"/>
            <w:vAlign w:val="center"/>
          </w:tcPr>
          <w:p w14:paraId="3FFEB9C9" w14:textId="77777777" w:rsidR="00B83DAF" w:rsidRPr="00697DB1" w:rsidRDefault="00B83DAF" w:rsidP="00B83DAF">
            <w:pPr>
              <w:spacing w:after="0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697DB1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Ítem/s Inspeccionado/s:</w:t>
            </w:r>
          </w:p>
        </w:tc>
        <w:tc>
          <w:tcPr>
            <w:tcW w:w="4307" w:type="dxa"/>
            <w:vAlign w:val="center"/>
          </w:tcPr>
          <w:p w14:paraId="2A2A241F" w14:textId="77777777" w:rsidR="00B83DAF" w:rsidRPr="004002BD" w:rsidRDefault="00B83DAF" w:rsidP="00B83DAF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80" w:type="dxa"/>
            <w:shd w:val="clear" w:color="auto" w:fill="AB1824"/>
            <w:vAlign w:val="center"/>
          </w:tcPr>
          <w:p w14:paraId="2DB87368" w14:textId="1D88F7BA" w:rsidR="00B83DAF" w:rsidRPr="00697DB1" w:rsidRDefault="00B83DAF" w:rsidP="00B83DAF">
            <w:pPr>
              <w:spacing w:after="0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697DB1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Fecha:</w:t>
            </w:r>
          </w:p>
        </w:tc>
        <w:tc>
          <w:tcPr>
            <w:tcW w:w="2153" w:type="dxa"/>
            <w:vAlign w:val="center"/>
          </w:tcPr>
          <w:p w14:paraId="183034D3" w14:textId="77777777" w:rsidR="00B83DAF" w:rsidRPr="00B917D3" w:rsidRDefault="00B83DAF" w:rsidP="00B83DA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B917D3">
              <w:rPr>
                <w:rFonts w:cstheme="minorHAnsi"/>
                <w:b/>
                <w:bCs/>
                <w:color w:val="D9D9D9" w:themeColor="background1" w:themeShade="D9"/>
              </w:rPr>
              <w:t>DIA/MES/AÑO</w:t>
            </w:r>
          </w:p>
        </w:tc>
      </w:tr>
      <w:tr w:rsidR="00B83DAF" w:rsidRPr="004002BD" w14:paraId="3F928A11" w14:textId="77777777" w:rsidTr="00B83DAF">
        <w:trPr>
          <w:trHeight w:val="75"/>
        </w:trPr>
        <w:tc>
          <w:tcPr>
            <w:tcW w:w="1884" w:type="dxa"/>
            <w:shd w:val="clear" w:color="auto" w:fill="AB1824"/>
            <w:vAlign w:val="center"/>
          </w:tcPr>
          <w:p w14:paraId="7109E556" w14:textId="77777777" w:rsidR="00B83DAF" w:rsidRPr="00697DB1" w:rsidRDefault="00B83DAF" w:rsidP="00B83DAF">
            <w:pPr>
              <w:spacing w:after="0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697DB1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Puntos chequeados</w:t>
            </w:r>
          </w:p>
        </w:tc>
        <w:tc>
          <w:tcPr>
            <w:tcW w:w="4307" w:type="dxa"/>
            <w:vAlign w:val="center"/>
          </w:tcPr>
          <w:p w14:paraId="23AFFFD7" w14:textId="77777777" w:rsidR="00B83DAF" w:rsidRPr="004002BD" w:rsidRDefault="00B83DAF" w:rsidP="00B83DAF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1</w:t>
            </w:r>
            <w:r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2</w:t>
            </w:r>
            <w:r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MS Gothic" w:eastAsia="MS Gothic" w:hAnsi="MS Gothic" w:hint="eastAsia"/>
                <w:bCs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3</w:t>
            </w:r>
            <w:r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Museo Sans Condensed" w:hAnsi="Museo Sans Condensed"/>
                <w:bCs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3.1</w:t>
            </w:r>
            <w:r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Museo Sans Condensed" w:hAnsi="Museo Sans Condensed"/>
                <w:bCs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3.2</w:t>
            </w:r>
            <w:r>
              <w:rPr>
                <w:rFonts w:ascii="Segoe UI" w:hAnsi="Segoe UI" w:cs="Segoe UI"/>
                <w:b/>
                <w:bCs/>
              </w:rPr>
              <w:t>.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3.3 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3.4 </w:t>
            </w:r>
            <w:r>
              <w:rPr>
                <w:rFonts w:ascii="MS Gothic" w:eastAsia="MS Gothic" w:hAnsi="MS Gothic" w:hint="eastAsia"/>
                <w:bCs/>
                <w:szCs w:val="24"/>
              </w:rPr>
              <w:t>☐</w:t>
            </w:r>
            <w:r w:rsidRPr="004002BD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1480" w:type="dxa"/>
            <w:shd w:val="clear" w:color="auto" w:fill="AB1824"/>
            <w:vAlign w:val="center"/>
          </w:tcPr>
          <w:p w14:paraId="31F6AEA7" w14:textId="1240950F" w:rsidR="00B83DAF" w:rsidRPr="00697DB1" w:rsidRDefault="00B83DAF" w:rsidP="00B83DAF">
            <w:pPr>
              <w:spacing w:after="0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697DB1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Responsable:</w:t>
            </w:r>
          </w:p>
        </w:tc>
        <w:tc>
          <w:tcPr>
            <w:tcW w:w="2153" w:type="dxa"/>
            <w:vAlign w:val="center"/>
          </w:tcPr>
          <w:p w14:paraId="5F970473" w14:textId="77777777" w:rsidR="00B83DAF" w:rsidRPr="004002BD" w:rsidRDefault="00B83DAF" w:rsidP="00B83DAF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D68719C" w14:textId="5E305140" w:rsidR="004002BD" w:rsidRDefault="004002BD" w:rsidP="004002BD">
      <w:pPr>
        <w:spacing w:after="0" w:line="240" w:lineRule="auto"/>
        <w:rPr>
          <w:rFonts w:ascii="Segoe UI" w:hAnsi="Segoe UI" w:cs="Segoe UI"/>
        </w:rPr>
      </w:pPr>
    </w:p>
    <w:tbl>
      <w:tblPr>
        <w:tblStyle w:val="Tablaconcuadrcula"/>
        <w:tblW w:w="9868" w:type="dxa"/>
        <w:tblInd w:w="-5" w:type="dxa"/>
        <w:tblLook w:val="04A0" w:firstRow="1" w:lastRow="0" w:firstColumn="1" w:lastColumn="0" w:noHBand="0" w:noVBand="1"/>
      </w:tblPr>
      <w:tblGrid>
        <w:gridCol w:w="7298"/>
        <w:gridCol w:w="2570"/>
      </w:tblGrid>
      <w:tr w:rsidR="004002BD" w:rsidRPr="004002BD" w14:paraId="47D18F08" w14:textId="77777777" w:rsidTr="00B83DAF">
        <w:trPr>
          <w:trHeight w:val="154"/>
        </w:trPr>
        <w:tc>
          <w:tcPr>
            <w:tcW w:w="7298" w:type="dxa"/>
            <w:shd w:val="clear" w:color="auto" w:fill="FAD6DF"/>
            <w:vAlign w:val="center"/>
          </w:tcPr>
          <w:p w14:paraId="1ADB336F" w14:textId="3D27A6B7" w:rsidR="004002BD" w:rsidRPr="004002BD" w:rsidRDefault="004002BD" w:rsidP="004002BD">
            <w:pPr>
              <w:spacing w:after="0"/>
              <w:rPr>
                <w:rFonts w:ascii="Segoe UI" w:hAnsi="Segoe UI" w:cs="Segoe UI"/>
                <w:b/>
              </w:rPr>
            </w:pPr>
            <w:r w:rsidRPr="004002BD">
              <w:rPr>
                <w:rFonts w:ascii="Segoe UI" w:hAnsi="Segoe UI" w:cs="Segoe UI"/>
                <w:b/>
              </w:rPr>
              <w:t xml:space="preserve">1. Nuestra Entidad </w:t>
            </w:r>
            <w:r w:rsidR="00697DB1">
              <w:rPr>
                <w:rFonts w:ascii="Segoe UI" w:hAnsi="Segoe UI" w:cs="Segoe UI"/>
                <w:b/>
              </w:rPr>
              <w:t>–</w:t>
            </w:r>
            <w:r w:rsidRPr="004002BD">
              <w:rPr>
                <w:rFonts w:ascii="Segoe UI" w:hAnsi="Segoe UI" w:cs="Segoe UI"/>
                <w:b/>
              </w:rPr>
              <w:t xml:space="preserve"> </w:t>
            </w:r>
            <w:r w:rsidR="00697DB1">
              <w:rPr>
                <w:rFonts w:ascii="Segoe UI" w:hAnsi="Segoe UI" w:cs="Segoe UI"/>
                <w:b/>
              </w:rPr>
              <w:t xml:space="preserve">Subdirección de Gestión Corporativa </w:t>
            </w:r>
            <w:r w:rsidRPr="004002BD">
              <w:rPr>
                <w:rFonts w:ascii="Segoe UI" w:hAnsi="Segoe UI" w:cs="Segoe UI"/>
                <w:b/>
              </w:rPr>
              <w:t>SGC</w:t>
            </w:r>
          </w:p>
        </w:tc>
        <w:tc>
          <w:tcPr>
            <w:tcW w:w="2569" w:type="dxa"/>
            <w:shd w:val="clear" w:color="auto" w:fill="FAD6DF"/>
            <w:vAlign w:val="center"/>
          </w:tcPr>
          <w:p w14:paraId="6650E0EB" w14:textId="77777777" w:rsidR="004002BD" w:rsidRPr="004002BD" w:rsidRDefault="004002BD" w:rsidP="004002BD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4002BD">
              <w:rPr>
                <w:rFonts w:ascii="Segoe UI" w:hAnsi="Segoe UI" w:cs="Segoe UI"/>
                <w:b/>
              </w:rPr>
              <w:t>Actualizado</w:t>
            </w:r>
          </w:p>
        </w:tc>
      </w:tr>
      <w:tr w:rsidR="00123C60" w:rsidRPr="004002BD" w14:paraId="55DD525B" w14:textId="77777777" w:rsidTr="00B83DAF">
        <w:trPr>
          <w:trHeight w:val="264"/>
        </w:trPr>
        <w:tc>
          <w:tcPr>
            <w:tcW w:w="7298" w:type="dxa"/>
            <w:vAlign w:val="center"/>
          </w:tcPr>
          <w:p w14:paraId="4D6902D1" w14:textId="0A10539C" w:rsidR="00123C60" w:rsidRPr="004002BD" w:rsidRDefault="00123C60" w:rsidP="00123C60">
            <w:pPr>
              <w:spacing w:after="0"/>
              <w:rPr>
                <w:rFonts w:ascii="Segoe UI" w:hAnsi="Segoe UI" w:cs="Segoe UI"/>
              </w:rPr>
            </w:pPr>
            <w:r w:rsidRPr="004002BD">
              <w:rPr>
                <w:rFonts w:ascii="Segoe UI" w:hAnsi="Segoe UI" w:cs="Segoe UI"/>
              </w:rPr>
              <w:t>Descripción del que hacer</w:t>
            </w:r>
          </w:p>
        </w:tc>
        <w:tc>
          <w:tcPr>
            <w:tcW w:w="2569" w:type="dxa"/>
            <w:vAlign w:val="center"/>
          </w:tcPr>
          <w:p w14:paraId="509DEEC1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7681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0838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0E93B3FF" w14:textId="77777777" w:rsidTr="00B83DAF">
        <w:trPr>
          <w:trHeight w:val="219"/>
        </w:trPr>
        <w:tc>
          <w:tcPr>
            <w:tcW w:w="7298" w:type="dxa"/>
            <w:vAlign w:val="center"/>
          </w:tcPr>
          <w:p w14:paraId="26AD4AA5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</w:rPr>
            </w:pPr>
            <w:r w:rsidRPr="004002BD">
              <w:rPr>
                <w:rFonts w:ascii="Segoe UI" w:hAnsi="Segoe UI" w:cs="Segoe UI"/>
              </w:rPr>
              <w:t>Funcionarios</w:t>
            </w:r>
          </w:p>
        </w:tc>
        <w:tc>
          <w:tcPr>
            <w:tcW w:w="2569" w:type="dxa"/>
            <w:vAlign w:val="center"/>
          </w:tcPr>
          <w:p w14:paraId="611570C2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26187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4276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167BCAED" w14:textId="77777777" w:rsidTr="00B83DAF">
        <w:trPr>
          <w:trHeight w:val="154"/>
        </w:trPr>
        <w:tc>
          <w:tcPr>
            <w:tcW w:w="9868" w:type="dxa"/>
            <w:gridSpan w:val="2"/>
            <w:shd w:val="clear" w:color="auto" w:fill="AB1824"/>
            <w:vAlign w:val="center"/>
          </w:tcPr>
          <w:p w14:paraId="536CF83B" w14:textId="77777777" w:rsidR="00123C60" w:rsidRPr="00123C60" w:rsidRDefault="00123C60" w:rsidP="00123C60">
            <w:pPr>
              <w:spacing w:after="0"/>
              <w:rPr>
                <w:rFonts w:ascii="Segoe UI" w:hAnsi="Segoe UI" w:cs="Segoe UI"/>
                <w:b/>
                <w:bCs/>
                <w:noProof/>
                <w:color w:val="FFFFFF" w:themeColor="background1"/>
                <w:lang w:eastAsia="es-ES"/>
              </w:rPr>
            </w:pPr>
            <w:bookmarkStart w:id="0" w:name="_Hlk80859637"/>
            <w:r w:rsidRPr="00123C60">
              <w:rPr>
                <w:rFonts w:ascii="Segoe UI" w:hAnsi="Segoe UI" w:cs="Segoe UI"/>
                <w:b/>
                <w:bCs/>
                <w:noProof/>
                <w:color w:val="FFFFFF" w:themeColor="background1"/>
                <w:lang w:eastAsia="es-ES"/>
              </w:rPr>
              <w:t>Observaciones:</w:t>
            </w:r>
          </w:p>
        </w:tc>
      </w:tr>
      <w:tr w:rsidR="00123C60" w:rsidRPr="004002BD" w14:paraId="63E55C6D" w14:textId="77777777" w:rsidTr="00B83DAF">
        <w:trPr>
          <w:trHeight w:val="46"/>
        </w:trPr>
        <w:tc>
          <w:tcPr>
            <w:tcW w:w="9868" w:type="dxa"/>
            <w:gridSpan w:val="2"/>
            <w:vAlign w:val="center"/>
          </w:tcPr>
          <w:p w14:paraId="26249142" w14:textId="79322483" w:rsidR="00123C60" w:rsidRPr="004002BD" w:rsidRDefault="00123C60" w:rsidP="00123C60">
            <w:pPr>
              <w:spacing w:after="0"/>
              <w:rPr>
                <w:rFonts w:ascii="Segoe UI" w:hAnsi="Segoe UI" w:cs="Segoe UI"/>
                <w:b/>
                <w:bCs/>
                <w:noProof/>
                <w:lang w:eastAsia="es-ES"/>
              </w:rPr>
            </w:pPr>
          </w:p>
        </w:tc>
      </w:tr>
      <w:bookmarkEnd w:id="0"/>
    </w:tbl>
    <w:p w14:paraId="7117BE6D" w14:textId="389A0B4D" w:rsidR="004002BD" w:rsidRPr="004002BD" w:rsidRDefault="004002BD" w:rsidP="004002BD">
      <w:pPr>
        <w:spacing w:after="0" w:line="240" w:lineRule="auto"/>
        <w:rPr>
          <w:rFonts w:ascii="Segoe UI" w:hAnsi="Segoe UI" w:cs="Segoe UI"/>
        </w:rPr>
      </w:pPr>
    </w:p>
    <w:tbl>
      <w:tblPr>
        <w:tblStyle w:val="Tablaconcuadrcula"/>
        <w:tblW w:w="9889" w:type="dxa"/>
        <w:tblInd w:w="-5" w:type="dxa"/>
        <w:tblLook w:val="04A0" w:firstRow="1" w:lastRow="0" w:firstColumn="1" w:lastColumn="0" w:noHBand="0" w:noVBand="1"/>
      </w:tblPr>
      <w:tblGrid>
        <w:gridCol w:w="7314"/>
        <w:gridCol w:w="2575"/>
      </w:tblGrid>
      <w:tr w:rsidR="004002BD" w:rsidRPr="004002BD" w14:paraId="5E9BF359" w14:textId="77777777" w:rsidTr="00B83DAF">
        <w:trPr>
          <w:trHeight w:val="338"/>
        </w:trPr>
        <w:tc>
          <w:tcPr>
            <w:tcW w:w="7314" w:type="dxa"/>
            <w:shd w:val="clear" w:color="auto" w:fill="FAD6DF"/>
            <w:vAlign w:val="center"/>
          </w:tcPr>
          <w:p w14:paraId="36F14CF7" w14:textId="77777777" w:rsidR="004002BD" w:rsidRPr="004002BD" w:rsidRDefault="004002BD" w:rsidP="004002BD">
            <w:pPr>
              <w:spacing w:after="0"/>
              <w:rPr>
                <w:rFonts w:ascii="Segoe UI" w:hAnsi="Segoe UI" w:cs="Segoe UI"/>
                <w:b/>
              </w:rPr>
            </w:pPr>
            <w:bookmarkStart w:id="1" w:name="_Hlk80788641"/>
            <w:r w:rsidRPr="004002BD">
              <w:rPr>
                <w:rFonts w:ascii="Segoe UI" w:hAnsi="Segoe UI" w:cs="Segoe UI"/>
                <w:b/>
              </w:rPr>
              <w:t>2. Aplicaciones</w:t>
            </w:r>
          </w:p>
        </w:tc>
        <w:tc>
          <w:tcPr>
            <w:tcW w:w="2574" w:type="dxa"/>
            <w:shd w:val="clear" w:color="auto" w:fill="FAD6DF"/>
            <w:vAlign w:val="center"/>
          </w:tcPr>
          <w:p w14:paraId="622272D3" w14:textId="77777777" w:rsidR="004002BD" w:rsidRPr="004002BD" w:rsidRDefault="004002BD" w:rsidP="004002BD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4002BD">
              <w:rPr>
                <w:rFonts w:ascii="Segoe UI" w:hAnsi="Segoe UI" w:cs="Segoe UI"/>
                <w:b/>
              </w:rPr>
              <w:t>Actualizado</w:t>
            </w:r>
          </w:p>
        </w:tc>
      </w:tr>
      <w:tr w:rsidR="00123C60" w:rsidRPr="004002BD" w14:paraId="741795AE" w14:textId="77777777" w:rsidTr="00B83DAF">
        <w:trPr>
          <w:trHeight w:val="168"/>
        </w:trPr>
        <w:tc>
          <w:tcPr>
            <w:tcW w:w="7314" w:type="dxa"/>
            <w:vAlign w:val="center"/>
          </w:tcPr>
          <w:p w14:paraId="1FD39059" w14:textId="19CD6072" w:rsidR="00123C60" w:rsidRPr="004002BD" w:rsidRDefault="00123C60" w:rsidP="00123C60">
            <w:pPr>
              <w:spacing w:after="0"/>
              <w:rPr>
                <w:rFonts w:ascii="Segoe UI" w:hAnsi="Segoe UI" w:cs="Segoe UI"/>
              </w:rPr>
            </w:pPr>
            <w:r w:rsidRPr="004002BD">
              <w:rPr>
                <w:rFonts w:ascii="Segoe UI" w:hAnsi="Segoe UI" w:cs="Segoe UI"/>
              </w:rPr>
              <w:t>Verificación de la información en el CPM</w:t>
            </w:r>
          </w:p>
        </w:tc>
        <w:tc>
          <w:tcPr>
            <w:tcW w:w="2574" w:type="dxa"/>
            <w:vAlign w:val="center"/>
          </w:tcPr>
          <w:p w14:paraId="12557935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63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905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7F85F999" w14:textId="77777777" w:rsidTr="00B83DAF">
        <w:trPr>
          <w:trHeight w:val="338"/>
        </w:trPr>
        <w:tc>
          <w:tcPr>
            <w:tcW w:w="9889" w:type="dxa"/>
            <w:gridSpan w:val="2"/>
            <w:shd w:val="clear" w:color="auto" w:fill="AB1824"/>
            <w:vAlign w:val="center"/>
          </w:tcPr>
          <w:p w14:paraId="47D63397" w14:textId="3D30C016" w:rsidR="00123C60" w:rsidRPr="00123C60" w:rsidRDefault="00123C60" w:rsidP="00123C60">
            <w:pPr>
              <w:spacing w:after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23C60">
              <w:rPr>
                <w:rFonts w:ascii="Segoe UI" w:hAnsi="Segoe UI" w:cs="Segoe UI"/>
                <w:b/>
                <w:bCs/>
                <w:color w:val="FFFFFF" w:themeColor="background1"/>
              </w:rPr>
              <w:t>Observaciones:</w:t>
            </w:r>
          </w:p>
        </w:tc>
      </w:tr>
      <w:tr w:rsidR="00123C60" w:rsidRPr="004002BD" w14:paraId="1D659F98" w14:textId="77777777" w:rsidTr="00B83DAF">
        <w:trPr>
          <w:trHeight w:val="513"/>
        </w:trPr>
        <w:tc>
          <w:tcPr>
            <w:tcW w:w="9889" w:type="dxa"/>
            <w:gridSpan w:val="2"/>
            <w:vAlign w:val="center"/>
          </w:tcPr>
          <w:p w14:paraId="51C5694D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</w:rPr>
            </w:pPr>
          </w:p>
        </w:tc>
      </w:tr>
      <w:bookmarkEnd w:id="1"/>
    </w:tbl>
    <w:p w14:paraId="5EA83DEB" w14:textId="46DA2DA7" w:rsidR="004002BD" w:rsidRDefault="004002BD" w:rsidP="004002BD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</w:p>
    <w:p w14:paraId="3B162820" w14:textId="77777777" w:rsidR="00B83DAF" w:rsidRPr="004002BD" w:rsidRDefault="00B83DAF" w:rsidP="004002BD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7795"/>
        <w:gridCol w:w="2412"/>
      </w:tblGrid>
      <w:tr w:rsidR="004002BD" w:rsidRPr="004002BD" w14:paraId="5B4470AF" w14:textId="77777777" w:rsidTr="00B83DAF">
        <w:trPr>
          <w:trHeight w:val="241"/>
        </w:trPr>
        <w:tc>
          <w:tcPr>
            <w:tcW w:w="7795" w:type="dxa"/>
            <w:shd w:val="clear" w:color="auto" w:fill="FAD6DF"/>
            <w:vAlign w:val="center"/>
          </w:tcPr>
          <w:p w14:paraId="775C46F2" w14:textId="77777777" w:rsidR="004002BD" w:rsidRPr="004002BD" w:rsidRDefault="004002BD" w:rsidP="004002BD">
            <w:pPr>
              <w:spacing w:after="0"/>
              <w:rPr>
                <w:rFonts w:ascii="Segoe UI" w:hAnsi="Segoe UI" w:cs="Segoe UI"/>
                <w:b/>
              </w:rPr>
            </w:pPr>
            <w:r w:rsidRPr="004002BD">
              <w:rPr>
                <w:rFonts w:ascii="Segoe UI" w:hAnsi="Segoe UI" w:cs="Segoe UI"/>
                <w:b/>
              </w:rPr>
              <w:t>3. Visor de documentos</w:t>
            </w:r>
          </w:p>
        </w:tc>
        <w:tc>
          <w:tcPr>
            <w:tcW w:w="2412" w:type="dxa"/>
            <w:shd w:val="clear" w:color="auto" w:fill="FAD6DF"/>
            <w:vAlign w:val="center"/>
          </w:tcPr>
          <w:p w14:paraId="2A1AA54E" w14:textId="77777777" w:rsidR="004002BD" w:rsidRPr="004002BD" w:rsidRDefault="004002BD" w:rsidP="004002BD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4002BD">
              <w:rPr>
                <w:rFonts w:ascii="Segoe UI" w:hAnsi="Segoe UI" w:cs="Segoe UI"/>
                <w:b/>
              </w:rPr>
              <w:t>Actualizado</w:t>
            </w:r>
          </w:p>
        </w:tc>
      </w:tr>
      <w:tr w:rsidR="00123C60" w:rsidRPr="004002BD" w14:paraId="44F911A6" w14:textId="77777777" w:rsidTr="00B83DAF">
        <w:trPr>
          <w:trHeight w:val="345"/>
        </w:trPr>
        <w:tc>
          <w:tcPr>
            <w:tcW w:w="7795" w:type="dxa"/>
            <w:vAlign w:val="center"/>
          </w:tcPr>
          <w:p w14:paraId="069A9384" w14:textId="5A103FED" w:rsidR="00B83DAF" w:rsidRPr="00B83DAF" w:rsidRDefault="00123C60" w:rsidP="00123C60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3.1. Caracterización del proceso</w:t>
            </w:r>
          </w:p>
        </w:tc>
        <w:tc>
          <w:tcPr>
            <w:tcW w:w="2412" w:type="dxa"/>
            <w:vAlign w:val="center"/>
          </w:tcPr>
          <w:p w14:paraId="7319EF2A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14760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13920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78411F3E" w14:textId="77777777" w:rsidTr="00B83DAF">
        <w:trPr>
          <w:trHeight w:val="653"/>
        </w:trPr>
        <w:tc>
          <w:tcPr>
            <w:tcW w:w="7795" w:type="dxa"/>
            <w:vAlign w:val="center"/>
          </w:tcPr>
          <w:p w14:paraId="3E1F713B" w14:textId="55E05EC3" w:rsidR="00123C60" w:rsidRPr="00B83DAF" w:rsidRDefault="00123C60" w:rsidP="00B83DAF">
            <w:pPr>
              <w:spacing w:after="0"/>
              <w:ind w:left="600" w:hanging="60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3.2. Atención a la Ciudadanía</w:t>
            </w:r>
            <w:r w:rsidR="00B83DAF">
              <w:rPr>
                <w:rFonts w:ascii="Segoe UI" w:hAnsi="Segoe UI" w:cs="Segoe UI"/>
                <w:b/>
                <w:bCs/>
              </w:rPr>
              <w:t xml:space="preserve">- </w:t>
            </w:r>
            <w:r w:rsidRPr="00B83DAF">
              <w:rPr>
                <w:rFonts w:ascii="Segoe UI" w:hAnsi="Segoe UI" w:cs="Segoe UI"/>
                <w:b/>
                <w:bCs/>
              </w:rPr>
              <w:t>Formatos</w:t>
            </w:r>
          </w:p>
        </w:tc>
        <w:tc>
          <w:tcPr>
            <w:tcW w:w="2412" w:type="dxa"/>
            <w:vAlign w:val="center"/>
          </w:tcPr>
          <w:p w14:paraId="5747CAEF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4929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977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1C2862A7" w14:textId="77777777" w:rsidTr="00B83DAF">
        <w:trPr>
          <w:trHeight w:val="333"/>
        </w:trPr>
        <w:tc>
          <w:tcPr>
            <w:tcW w:w="7795" w:type="dxa"/>
            <w:vAlign w:val="center"/>
          </w:tcPr>
          <w:p w14:paraId="604D9562" w14:textId="0087DFBB" w:rsidR="00123C60" w:rsidRPr="00B83DAF" w:rsidRDefault="00123C60" w:rsidP="00B83D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Documentos</w:t>
            </w:r>
          </w:p>
        </w:tc>
        <w:tc>
          <w:tcPr>
            <w:tcW w:w="2412" w:type="dxa"/>
            <w:vAlign w:val="center"/>
          </w:tcPr>
          <w:p w14:paraId="1B68BD06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5447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10406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474B8C6A" w14:textId="77777777" w:rsidTr="00B83DAF">
        <w:trPr>
          <w:trHeight w:val="482"/>
        </w:trPr>
        <w:tc>
          <w:tcPr>
            <w:tcW w:w="7795" w:type="dxa"/>
            <w:vAlign w:val="center"/>
          </w:tcPr>
          <w:p w14:paraId="545D617B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3.3. Herramientas de Gestión</w:t>
            </w:r>
          </w:p>
          <w:p w14:paraId="1D718A18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412" w:type="dxa"/>
            <w:vAlign w:val="center"/>
          </w:tcPr>
          <w:p w14:paraId="27CB8F77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20118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2221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42F5BBD4" w14:textId="77777777" w:rsidTr="00B83DAF">
        <w:trPr>
          <w:trHeight w:val="170"/>
        </w:trPr>
        <w:tc>
          <w:tcPr>
            <w:tcW w:w="7795" w:type="dxa"/>
            <w:vAlign w:val="center"/>
          </w:tcPr>
          <w:p w14:paraId="3856A396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4002BD">
              <w:rPr>
                <w:rFonts w:ascii="Segoe UI" w:hAnsi="Segoe UI" w:cs="Segoe UI"/>
                <w:b/>
                <w:bCs/>
              </w:rPr>
              <w:t>3.4. Documentos externos</w:t>
            </w:r>
          </w:p>
          <w:p w14:paraId="6ECE8C9A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412" w:type="dxa"/>
            <w:vAlign w:val="center"/>
          </w:tcPr>
          <w:p w14:paraId="04F4EB5B" w14:textId="77777777" w:rsidR="00123C60" w:rsidRPr="004002BD" w:rsidRDefault="009D321B" w:rsidP="00123C60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10875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   Si     </w:t>
            </w:r>
            <w:sdt>
              <w:sdtPr>
                <w:rPr>
                  <w:rFonts w:ascii="Museo Sans Condensed" w:hAnsi="Museo Sans Condensed"/>
                  <w:bCs/>
                  <w:sz w:val="32"/>
                  <w:szCs w:val="24"/>
                </w:rPr>
                <w:id w:val="-3104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60">
                  <w:rPr>
                    <w:rFonts w:ascii="MS Gothic" w:eastAsia="MS Gothic" w:hAnsi="MS Gothic" w:hint="eastAsia"/>
                    <w:bCs/>
                    <w:sz w:val="32"/>
                    <w:szCs w:val="24"/>
                  </w:rPr>
                  <w:t>☐</w:t>
                </w:r>
              </w:sdtContent>
            </w:sdt>
            <w:r w:rsidR="00123C60">
              <w:rPr>
                <w:rFonts w:ascii="Segoe UI" w:hAnsi="Segoe UI" w:cs="Segoe UI"/>
              </w:rPr>
              <w:t xml:space="preserve"> No</w:t>
            </w:r>
          </w:p>
        </w:tc>
      </w:tr>
      <w:tr w:rsidR="00123C60" w:rsidRPr="004002BD" w14:paraId="1D17F942" w14:textId="77777777" w:rsidTr="00B83DAF">
        <w:trPr>
          <w:trHeight w:val="170"/>
        </w:trPr>
        <w:tc>
          <w:tcPr>
            <w:tcW w:w="10207" w:type="dxa"/>
            <w:gridSpan w:val="2"/>
            <w:shd w:val="clear" w:color="auto" w:fill="AB1824"/>
            <w:vAlign w:val="center"/>
          </w:tcPr>
          <w:p w14:paraId="68338F93" w14:textId="77777777" w:rsidR="00123C60" w:rsidRPr="00123C60" w:rsidRDefault="00123C60" w:rsidP="00123C60">
            <w:pPr>
              <w:spacing w:after="0"/>
              <w:rPr>
                <w:rFonts w:ascii="Segoe UI" w:hAnsi="Segoe UI" w:cs="Segoe UI"/>
                <w:noProof/>
                <w:color w:val="FFFFFF" w:themeColor="background1"/>
                <w:lang w:eastAsia="es-ES"/>
              </w:rPr>
            </w:pPr>
            <w:r w:rsidRPr="00123C60">
              <w:rPr>
                <w:rFonts w:ascii="Segoe UI" w:hAnsi="Segoe UI" w:cs="Segoe UI"/>
                <w:b/>
                <w:bCs/>
                <w:color w:val="FFFFFF" w:themeColor="background1"/>
              </w:rPr>
              <w:t>Observaciones:</w:t>
            </w:r>
          </w:p>
        </w:tc>
      </w:tr>
      <w:tr w:rsidR="00123C60" w:rsidRPr="004002BD" w14:paraId="215E4D8B" w14:textId="77777777" w:rsidTr="00B83DAF">
        <w:trPr>
          <w:trHeight w:val="279"/>
        </w:trPr>
        <w:tc>
          <w:tcPr>
            <w:tcW w:w="10207" w:type="dxa"/>
            <w:gridSpan w:val="2"/>
            <w:vAlign w:val="center"/>
          </w:tcPr>
          <w:p w14:paraId="3BC2204F" w14:textId="77777777" w:rsidR="00123C60" w:rsidRPr="004002BD" w:rsidRDefault="00123C60" w:rsidP="00123C60">
            <w:pPr>
              <w:spacing w:after="0"/>
              <w:rPr>
                <w:rFonts w:ascii="Segoe UI" w:hAnsi="Segoe UI" w:cs="Segoe UI"/>
                <w:noProof/>
                <w:lang w:eastAsia="es-ES"/>
              </w:rPr>
            </w:pPr>
          </w:p>
        </w:tc>
      </w:tr>
    </w:tbl>
    <w:p w14:paraId="3E75DDA5" w14:textId="6D53B03D" w:rsidR="00B83DAF" w:rsidRDefault="00B83DAF" w:rsidP="00AD5D37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40"/>
        </w:rPr>
      </w:pPr>
      <w:bookmarkStart w:id="2" w:name="_GoBack"/>
      <w:bookmarkEnd w:id="2"/>
    </w:p>
    <w:p w14:paraId="0DD9EE9B" w14:textId="615A8A46" w:rsidR="003E3AF3" w:rsidRPr="008A08DE" w:rsidRDefault="003E3AF3" w:rsidP="00AD5D37">
      <w:pPr>
        <w:spacing w:after="0" w:line="240" w:lineRule="auto"/>
        <w:jc w:val="center"/>
        <w:rPr>
          <w:rFonts w:ascii="Museo Sans Condensed" w:hAnsi="Museo Sans Condensed"/>
          <w:b/>
          <w:sz w:val="36"/>
          <w:szCs w:val="36"/>
        </w:rPr>
      </w:pPr>
      <w:r w:rsidRPr="008A08DE">
        <w:rPr>
          <w:rFonts w:ascii="Museo Sans Condensed" w:hAnsi="Museo Sans Condensed"/>
          <w:b/>
          <w:sz w:val="36"/>
          <w:szCs w:val="36"/>
        </w:rPr>
        <w:t>INSTRUCTIVO</w:t>
      </w:r>
    </w:p>
    <w:tbl>
      <w:tblPr>
        <w:tblStyle w:val="Tablaconcuadrcula"/>
        <w:tblpPr w:leftFromText="141" w:rightFromText="141" w:vertAnchor="page" w:horzAnchor="margin" w:tblpXSpec="center" w:tblpY="3025"/>
        <w:tblW w:w="10103" w:type="dxa"/>
        <w:tblLook w:val="06A0" w:firstRow="1" w:lastRow="0" w:firstColumn="1" w:lastColumn="0" w:noHBand="1" w:noVBand="1"/>
      </w:tblPr>
      <w:tblGrid>
        <w:gridCol w:w="2424"/>
        <w:gridCol w:w="7679"/>
      </w:tblGrid>
      <w:tr w:rsidR="004002BD" w:rsidRPr="009637D8" w14:paraId="5986D219" w14:textId="77777777" w:rsidTr="00697DB1">
        <w:trPr>
          <w:trHeight w:val="63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1824"/>
            <w:vAlign w:val="center"/>
          </w:tcPr>
          <w:p w14:paraId="7CA36881" w14:textId="77777777" w:rsidR="004002BD" w:rsidRPr="004002BD" w:rsidRDefault="004002BD" w:rsidP="00AD5D37">
            <w:pPr>
              <w:spacing w:after="0" w:line="240" w:lineRule="auto"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002BD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1824"/>
            <w:vAlign w:val="center"/>
          </w:tcPr>
          <w:p w14:paraId="23ED168D" w14:textId="77777777" w:rsidR="004002BD" w:rsidRPr="004002BD" w:rsidRDefault="004002BD" w:rsidP="00AD5D37">
            <w:pPr>
              <w:spacing w:after="0" w:line="240" w:lineRule="auto"/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002BD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INSTRUCCIÓN</w:t>
            </w:r>
          </w:p>
        </w:tc>
      </w:tr>
      <w:tr w:rsidR="004002BD" w:rsidRPr="009637D8" w14:paraId="5D91AF79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6EFBC" w14:textId="77777777" w:rsidR="004002BD" w:rsidRPr="009637D8" w:rsidRDefault="004002BD" w:rsidP="00AD5D37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ÍTEM INSPECCIONADO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7D34A" w14:textId="77777777" w:rsidR="004002BD" w:rsidRPr="009637D8" w:rsidRDefault="004002BD" w:rsidP="00AD5D37">
            <w:pPr>
              <w:spacing w:after="0" w:line="240" w:lineRule="auto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Revisión adelantada en la Intranet de la Defensoría de Espacio Público.</w:t>
            </w:r>
          </w:p>
        </w:tc>
      </w:tr>
      <w:tr w:rsidR="004002BD" w:rsidRPr="009637D8" w14:paraId="37880A7E" w14:textId="77777777" w:rsidTr="00697DB1">
        <w:trPr>
          <w:trHeight w:val="7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9CE2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06178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Se debe ingresar la fecha en que se realiza la actividad en el formato día, mes y año (DD/MM/AAAA)</w:t>
            </w:r>
          </w:p>
        </w:tc>
      </w:tr>
      <w:tr w:rsidR="004002BD" w:rsidRPr="009637D8" w14:paraId="42201A5A" w14:textId="77777777" w:rsidTr="00697DB1">
        <w:trPr>
          <w:trHeight w:val="7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74BB4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PUNTOS CHEQUEADOS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0209E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Enlistar aquellos puntos revisados, marcando cuáles se realizó la revisión</w:t>
            </w:r>
          </w:p>
        </w:tc>
      </w:tr>
      <w:tr w:rsidR="004002BD" w:rsidRPr="009637D8" w14:paraId="3B76C4EB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B713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F3F93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Registre de manera legible la persona encargada de cumplir el compromiso.</w:t>
            </w:r>
          </w:p>
        </w:tc>
      </w:tr>
      <w:tr w:rsidR="004002BD" w:rsidRPr="009637D8" w14:paraId="4E29848F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D2F08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Marcar SI o 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2092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De acuerdo con lo identificado en la intranet de la Entidad.</w:t>
            </w:r>
          </w:p>
          <w:p w14:paraId="0D9852A4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8"/>
                <w:szCs w:val="8"/>
              </w:rPr>
            </w:pPr>
          </w:p>
          <w:p w14:paraId="27A709A3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En caso de que haya información faltante, debe observarse en el campo Observaciones y reportar a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9637D8">
              <w:rPr>
                <w:rFonts w:ascii="Museo Sans 300" w:hAnsi="Museo Sans 300"/>
                <w:sz w:val="20"/>
                <w:szCs w:val="20"/>
              </w:rPr>
              <w:t>l</w:t>
            </w:r>
            <w:r>
              <w:rPr>
                <w:rFonts w:ascii="Museo Sans 300" w:hAnsi="Museo Sans 300"/>
                <w:sz w:val="20"/>
                <w:szCs w:val="20"/>
              </w:rPr>
              <w:t>a</w:t>
            </w:r>
            <w:r w:rsidRPr="009637D8">
              <w:rPr>
                <w:rFonts w:ascii="Museo Sans 300" w:hAnsi="Museo Sans 300"/>
                <w:sz w:val="20"/>
                <w:szCs w:val="20"/>
              </w:rPr>
              <w:t xml:space="preserve"> Oficina </w:t>
            </w:r>
            <w:r>
              <w:rPr>
                <w:rFonts w:ascii="Museo Sans 300" w:hAnsi="Museo Sans 300"/>
                <w:sz w:val="20"/>
                <w:szCs w:val="20"/>
              </w:rPr>
              <w:t>Tecnologías de la Información y las Comunicaciones</w:t>
            </w:r>
            <w:r w:rsidRPr="009637D8">
              <w:rPr>
                <w:rFonts w:ascii="Museo Sans 300" w:hAnsi="Museo Sans 300"/>
                <w:sz w:val="20"/>
                <w:szCs w:val="20"/>
              </w:rPr>
              <w:t xml:space="preserve"> para su cargue en caso de ser información y reporte al Equipo de lo encontrado.</w:t>
            </w:r>
          </w:p>
        </w:tc>
      </w:tr>
      <w:tr w:rsidR="004002BD" w:rsidRPr="009637D8" w14:paraId="11CA7CCE" w14:textId="77777777" w:rsidTr="00697DB1">
        <w:trPr>
          <w:trHeight w:val="300"/>
        </w:trPr>
        <w:tc>
          <w:tcPr>
            <w:tcW w:w="10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1824"/>
            <w:vAlign w:val="center"/>
          </w:tcPr>
          <w:p w14:paraId="29CF53B1" w14:textId="77777777" w:rsidR="004002BD" w:rsidRPr="004002BD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002BD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1.  Nuestra Entidad - SGC</w:t>
            </w:r>
          </w:p>
        </w:tc>
      </w:tr>
      <w:tr w:rsidR="004002BD" w:rsidRPr="009637D8" w14:paraId="343EC353" w14:textId="77777777" w:rsidTr="00697DB1">
        <w:trPr>
          <w:trHeight w:val="7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29399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Descripción del que hacer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5273A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Identificar en el botón la descripción</w:t>
            </w:r>
          </w:p>
        </w:tc>
      </w:tr>
      <w:tr w:rsidR="004002BD" w:rsidRPr="009637D8" w14:paraId="02EBE573" w14:textId="77777777" w:rsidTr="00697DB1">
        <w:trPr>
          <w:trHeight w:val="7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8062A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Funcionarios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1703F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 xml:space="preserve">Identificar el botón de los funcionarios de la Subdirección </w:t>
            </w:r>
            <w:r>
              <w:rPr>
                <w:rFonts w:ascii="Museo Sans 300" w:hAnsi="Museo Sans 300"/>
                <w:sz w:val="20"/>
                <w:szCs w:val="20"/>
              </w:rPr>
              <w:t>de Gestión Corporativa</w:t>
            </w:r>
            <w:r w:rsidRPr="009637D8">
              <w:rPr>
                <w:rFonts w:ascii="Museo Sans 300" w:hAnsi="Museo Sans 300"/>
                <w:sz w:val="20"/>
                <w:szCs w:val="20"/>
              </w:rPr>
              <w:t>, específicamente del proceso de Atención a la Ciudadanía.</w:t>
            </w:r>
          </w:p>
        </w:tc>
      </w:tr>
      <w:tr w:rsidR="004002BD" w:rsidRPr="009637D8" w14:paraId="35E041F8" w14:textId="77777777" w:rsidTr="00697DB1">
        <w:trPr>
          <w:trHeight w:val="345"/>
        </w:trPr>
        <w:tc>
          <w:tcPr>
            <w:tcW w:w="10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1824"/>
            <w:vAlign w:val="center"/>
          </w:tcPr>
          <w:p w14:paraId="2ECE27F9" w14:textId="77777777" w:rsidR="004002BD" w:rsidRPr="004002BD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002BD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2. Aplicaciones</w:t>
            </w:r>
          </w:p>
        </w:tc>
      </w:tr>
      <w:tr w:rsidR="004002BD" w:rsidRPr="009637D8" w14:paraId="6F5E6E5A" w14:textId="77777777" w:rsidTr="00697DB1">
        <w:trPr>
          <w:trHeight w:val="64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F8EA6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Verificación de la información en el CPM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0620D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Verificar la información que reposa en el aplicativo Acciones Correctivas, Preventivas y de Mejora -CPM de la Entidad, identificando cuáles son los planes de mejoramiento del Equipo de trabajo y verificar las actividades y su cumplimiento a la fecha de revisión para aquellas que sea fecha de corte sea más del 50 %</w:t>
            </w:r>
          </w:p>
        </w:tc>
      </w:tr>
      <w:tr w:rsidR="004002BD" w:rsidRPr="009637D8" w14:paraId="62DC113D" w14:textId="77777777" w:rsidTr="00697DB1">
        <w:trPr>
          <w:trHeight w:val="7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C668A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Verificación de la información en ORFEO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668B8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Verificar la información del Sistema ORFEO de la Entidad, si permite su accesibilidad</w:t>
            </w:r>
          </w:p>
        </w:tc>
      </w:tr>
      <w:tr w:rsidR="004002BD" w:rsidRPr="009637D8" w14:paraId="011676FF" w14:textId="77777777" w:rsidTr="00697DB1">
        <w:trPr>
          <w:trHeight w:val="315"/>
        </w:trPr>
        <w:tc>
          <w:tcPr>
            <w:tcW w:w="10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1824"/>
            <w:vAlign w:val="center"/>
          </w:tcPr>
          <w:p w14:paraId="2F8E4C6B" w14:textId="77777777" w:rsidR="004002BD" w:rsidRPr="004002BD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002BD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2.1 Visor de documentos</w:t>
            </w:r>
          </w:p>
        </w:tc>
      </w:tr>
      <w:tr w:rsidR="004002BD" w:rsidRPr="009637D8" w14:paraId="296E207E" w14:textId="77777777" w:rsidTr="00697DB1">
        <w:trPr>
          <w:trHeight w:val="6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FCB1C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Caracterización del proceso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FCD0A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 xml:space="preserve">Identificar la caracterización del proceso </w:t>
            </w:r>
            <w:r w:rsidRPr="009637D8">
              <w:rPr>
                <w:rFonts w:ascii="Museo Sans 300" w:hAnsi="Museo Sans 300"/>
                <w:i/>
                <w:iCs/>
                <w:sz w:val="20"/>
                <w:szCs w:val="20"/>
              </w:rPr>
              <w:t xml:space="preserve">Atención a la Ciudadanía </w:t>
            </w:r>
            <w:r w:rsidRPr="009637D8">
              <w:rPr>
                <w:rFonts w:ascii="Museo Sans 300" w:hAnsi="Museo Sans 300"/>
                <w:sz w:val="20"/>
                <w:szCs w:val="20"/>
              </w:rPr>
              <w:t xml:space="preserve">en el link </w:t>
            </w:r>
            <w:hyperlink r:id="rId8" w:history="1">
              <w:r w:rsidRPr="009637D8">
                <w:rPr>
                  <w:rStyle w:val="Hipervnculo"/>
                  <w:rFonts w:ascii="Museo Sans 300" w:hAnsi="Museo Sans 300"/>
                  <w:sz w:val="20"/>
                  <w:szCs w:val="20"/>
                </w:rPr>
                <w:t>http://sgc.dadep.gov.co/</w:t>
              </w:r>
            </w:hyperlink>
            <w:r w:rsidRPr="009637D8">
              <w:rPr>
                <w:rFonts w:ascii="Museo Sans 300" w:hAnsi="Museo Sans 300"/>
                <w:sz w:val="20"/>
                <w:szCs w:val="20"/>
              </w:rPr>
              <w:t xml:space="preserve"> </w:t>
            </w:r>
          </w:p>
          <w:p w14:paraId="12E9ABBD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Anotar en el campo de Observaciones lo identificado en cada ítem</w:t>
            </w:r>
          </w:p>
        </w:tc>
      </w:tr>
      <w:tr w:rsidR="004002BD" w:rsidRPr="009637D8" w14:paraId="3557A26C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14969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Atención a la Ciudadanía</w:t>
            </w:r>
          </w:p>
          <w:p w14:paraId="5DC9E722" w14:textId="77777777" w:rsidR="004002BD" w:rsidRPr="009637D8" w:rsidRDefault="004002BD" w:rsidP="004002BD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Formatos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4E0B7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Identificar el acceso al proceso de Atención a la Ciudadanía los formatos existentes y anotar las observaciones evidenciadas. En caso de estar en trámite alguna modificación y esta no haya sido oficializada, tenerlo en cuenta.</w:t>
            </w:r>
          </w:p>
          <w:p w14:paraId="271D97DC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Anotar en el campo de Observaciones lo identificado en cada ítem</w:t>
            </w:r>
          </w:p>
        </w:tc>
      </w:tr>
      <w:tr w:rsidR="004002BD" w:rsidRPr="009637D8" w14:paraId="79167255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D85B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Documentos</w:t>
            </w:r>
          </w:p>
          <w:p w14:paraId="34BF1412" w14:textId="77777777" w:rsidR="004002BD" w:rsidRPr="009637D8" w:rsidRDefault="004002BD" w:rsidP="004002BD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Manuales, Guías, Procedimientos u otros documentos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1B781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Identificar el acceso al proceso de Atención a la Ciudadanía los documentos tales como Manuales, Guías, Procedimientos u otros documentos y anotar las observaciones evidenciadas. En caso de estar en trámite alguna modificación y esta no haya sido oficializada, tenerlo en cuenta.</w:t>
            </w:r>
          </w:p>
          <w:p w14:paraId="229995D9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lastRenderedPageBreak/>
              <w:t>Anotar en el campo de Observaciones lo identificado en cada ítem</w:t>
            </w:r>
          </w:p>
        </w:tc>
      </w:tr>
      <w:tr w:rsidR="004002BD" w:rsidRPr="009637D8" w14:paraId="58BDDE62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122C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lastRenderedPageBreak/>
              <w:t>Herramientas de Gestión</w:t>
            </w:r>
          </w:p>
          <w:p w14:paraId="751F2661" w14:textId="77777777" w:rsidR="004002BD" w:rsidRPr="009637D8" w:rsidRDefault="004002BD" w:rsidP="004002BD">
            <w:pPr>
              <w:pStyle w:val="Prrafodelista"/>
              <w:numPr>
                <w:ilvl w:val="0"/>
                <w:numId w:val="2"/>
              </w:numPr>
              <w:spacing w:after="60" w:line="240" w:lineRule="auto"/>
              <w:ind w:left="306" w:hanging="284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Caracterización Grupos de Valor y partes interesadas de la Entidad, indicadores de gestión, riesgos institucionales y normograma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055F1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Identificar el acceso al proceso de Atención a la Ciudadanía los documentos tales como la caracterización Grupos de Valor y partes interesadas de la Entidad, indicadores de gestión, riesgos institucionales del proceso y normograma; anotar en el campo de Observaciones lo identificado en cada ítem</w:t>
            </w:r>
          </w:p>
        </w:tc>
      </w:tr>
      <w:tr w:rsidR="004002BD" w:rsidRPr="009637D8" w14:paraId="7535A5C6" w14:textId="77777777" w:rsidTr="00697DB1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93BA8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b/>
                <w:bCs/>
                <w:sz w:val="20"/>
                <w:szCs w:val="20"/>
              </w:rPr>
              <w:t>Documentos externos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25EA5" w14:textId="77777777" w:rsidR="004002BD" w:rsidRPr="009637D8" w:rsidRDefault="004002BD" w:rsidP="00FC58BC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637D8">
              <w:rPr>
                <w:rFonts w:ascii="Museo Sans 300" w:hAnsi="Museo Sans 300"/>
                <w:sz w:val="20"/>
                <w:szCs w:val="20"/>
              </w:rPr>
              <w:t>Identificar el acceso al proceso de Atención a la Ciudadanía los documentos tales como Manuales, Guías, Procedimientos u otros documentos y anotar las observaciones evidenciadas.</w:t>
            </w:r>
          </w:p>
        </w:tc>
      </w:tr>
    </w:tbl>
    <w:p w14:paraId="262581DC" w14:textId="77777777" w:rsidR="004002BD" w:rsidRPr="009637D8" w:rsidRDefault="004002BD" w:rsidP="004002BD">
      <w:pPr>
        <w:spacing w:after="0" w:line="240" w:lineRule="auto"/>
        <w:jc w:val="both"/>
        <w:rPr>
          <w:rFonts w:ascii="ENRESA Aroma Light" w:hAnsi="ENRESA Aroma Light"/>
          <w:sz w:val="15"/>
          <w:szCs w:val="16"/>
        </w:rPr>
      </w:pPr>
    </w:p>
    <w:p w14:paraId="07F3A22D" w14:textId="77777777" w:rsidR="006809D8" w:rsidRDefault="009D321B"/>
    <w:sectPr w:rsidR="006809D8" w:rsidSect="004002BD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D606" w14:textId="77777777" w:rsidR="004002BD" w:rsidRDefault="004002BD" w:rsidP="004002BD">
      <w:pPr>
        <w:spacing w:after="0" w:line="240" w:lineRule="auto"/>
      </w:pPr>
      <w:r>
        <w:separator/>
      </w:r>
    </w:p>
  </w:endnote>
  <w:endnote w:type="continuationSeparator" w:id="0">
    <w:p w14:paraId="1A80447A" w14:textId="77777777" w:rsidR="004002BD" w:rsidRDefault="004002BD" w:rsidP="0040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ensed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ESA Aroma Light">
    <w:altName w:val="Calibri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A2B2" w14:textId="46412F3C" w:rsidR="009D321B" w:rsidRDefault="009D321B">
    <w:pPr>
      <w:pStyle w:val="Piedepgina"/>
    </w:pPr>
  </w:p>
  <w:p w14:paraId="1FA2F1FF" w14:textId="77777777" w:rsidR="009D321B" w:rsidRDefault="009D3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5160" w14:textId="77777777" w:rsidR="004002BD" w:rsidRDefault="004002BD" w:rsidP="004002BD">
      <w:pPr>
        <w:spacing w:after="0" w:line="240" w:lineRule="auto"/>
      </w:pPr>
      <w:r>
        <w:separator/>
      </w:r>
    </w:p>
  </w:footnote>
  <w:footnote w:type="continuationSeparator" w:id="0">
    <w:p w14:paraId="793BC3DC" w14:textId="77777777" w:rsidR="004002BD" w:rsidRDefault="004002BD" w:rsidP="0040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3D59" w14:textId="114EAF07" w:rsidR="004002BD" w:rsidRDefault="004002BD" w:rsidP="004002BD">
    <w:pPr>
      <w:pStyle w:val="Encabezado"/>
    </w:pPr>
  </w:p>
  <w:p w14:paraId="06DA0773" w14:textId="77777777" w:rsidR="004002BD" w:rsidRDefault="004002BD" w:rsidP="004002BD">
    <w:pPr>
      <w:pStyle w:val="Encabezado"/>
    </w:pPr>
  </w:p>
  <w:p w14:paraId="755C8411" w14:textId="77777777" w:rsidR="004002BD" w:rsidRDefault="004002BD" w:rsidP="004002BD">
    <w:pPr>
      <w:pStyle w:val="Encabezado"/>
    </w:pPr>
  </w:p>
  <w:p w14:paraId="79437057" w14:textId="77777777" w:rsidR="004002BD" w:rsidRDefault="004002BD" w:rsidP="004002BD">
    <w:pPr>
      <w:pStyle w:val="Encabezado"/>
    </w:pPr>
  </w:p>
  <w:p w14:paraId="2B39B6AA" w14:textId="77777777" w:rsidR="004002BD" w:rsidRDefault="004002BD" w:rsidP="00400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050"/>
    <w:multiLevelType w:val="hybridMultilevel"/>
    <w:tmpl w:val="A726FC8C"/>
    <w:lvl w:ilvl="0" w:tplc="FFB8D5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E658C"/>
    <w:multiLevelType w:val="hybridMultilevel"/>
    <w:tmpl w:val="4828835A"/>
    <w:lvl w:ilvl="0" w:tplc="FFB8D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BD"/>
    <w:rsid w:val="00123C60"/>
    <w:rsid w:val="001E6E61"/>
    <w:rsid w:val="003E3AF3"/>
    <w:rsid w:val="004002BD"/>
    <w:rsid w:val="00406433"/>
    <w:rsid w:val="004F4F7F"/>
    <w:rsid w:val="00697DB1"/>
    <w:rsid w:val="008A08DE"/>
    <w:rsid w:val="008D1F64"/>
    <w:rsid w:val="0093639B"/>
    <w:rsid w:val="0093680A"/>
    <w:rsid w:val="009D321B"/>
    <w:rsid w:val="00AD5D37"/>
    <w:rsid w:val="00B01057"/>
    <w:rsid w:val="00B83DAF"/>
    <w:rsid w:val="00C70DB4"/>
    <w:rsid w:val="00C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86DBA"/>
  <w15:chartTrackingRefBased/>
  <w15:docId w15:val="{F648A891-6FD5-4AE6-BD3B-0FB81A2E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BD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2BD"/>
  </w:style>
  <w:style w:type="paragraph" w:styleId="Piedepgina">
    <w:name w:val="footer"/>
    <w:basedOn w:val="Normal"/>
    <w:link w:val="PiedepginaCar"/>
    <w:uiPriority w:val="99"/>
    <w:unhideWhenUsed/>
    <w:rsid w:val="00400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BD"/>
  </w:style>
  <w:style w:type="character" w:customStyle="1" w:styleId="Ttulo2Car">
    <w:name w:val="Título 2 Car"/>
    <w:basedOn w:val="Fuentedeprrafopredeter"/>
    <w:link w:val="Ttulo2"/>
    <w:uiPriority w:val="9"/>
    <w:rsid w:val="004002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4002B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02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2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c.dadep.gov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ensed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ESA Aroma Light">
    <w:altName w:val="Calibri"/>
    <w:charset w:val="00"/>
    <w:family w:val="auto"/>
    <w:pitch w:val="variable"/>
    <w:sig w:usb0="800000AF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5B"/>
    <w:rsid w:val="006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8FCACF5E704411BE8943F5A1DB444D">
    <w:name w:val="AF8FCACF5E704411BE8943F5A1DB444D"/>
    <w:rsid w:val="006F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Alejandra Martinez Calderon</dc:creator>
  <cp:keywords/>
  <dc:description/>
  <cp:lastModifiedBy>USUARIO</cp:lastModifiedBy>
  <cp:revision>2</cp:revision>
  <cp:lastPrinted>2023-08-22T02:15:00Z</cp:lastPrinted>
  <dcterms:created xsi:type="dcterms:W3CDTF">2023-08-22T02:20:00Z</dcterms:created>
  <dcterms:modified xsi:type="dcterms:W3CDTF">2023-08-22T02:20:00Z</dcterms:modified>
</cp:coreProperties>
</file>